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Look w:val="0000" w:firstRow="0" w:lastRow="0" w:firstColumn="0" w:lastColumn="0" w:noHBand="0" w:noVBand="0"/>
      </w:tblPr>
      <w:tblGrid>
        <w:gridCol w:w="4453"/>
        <w:gridCol w:w="4022"/>
      </w:tblGrid>
      <w:tr w:rsidR="007E5746" w:rsidRPr="009F0725">
        <w:trPr>
          <w:cantSplit/>
        </w:trPr>
        <w:tc>
          <w:tcPr>
            <w:tcW w:w="4568" w:type="dxa"/>
            <w:shd w:val="clear" w:color="auto" w:fill="E6E6E6"/>
          </w:tcPr>
          <w:p w:rsidR="007E5746" w:rsidRPr="00E327A0" w:rsidRDefault="007E5746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color w:val="92D050"/>
              </w:rPr>
            </w:pPr>
            <w:proofErr w:type="spellStart"/>
            <w:r w:rsidRPr="00E327A0">
              <w:rPr>
                <w:rFonts w:ascii="Segoe UI Light" w:hAnsi="Segoe UI Light" w:cs="Segoe UI Light"/>
                <w:b/>
                <w:bCs/>
                <w:color w:val="92D050"/>
              </w:rPr>
              <w:t>Cliente</w:t>
            </w:r>
            <w:proofErr w:type="spellEnd"/>
            <w:r w:rsidR="003A4013" w:rsidRPr="00E327A0">
              <w:rPr>
                <w:rFonts w:ascii="Segoe UI Light" w:hAnsi="Segoe UI Light" w:cs="Segoe UI Light"/>
                <w:b/>
                <w:bCs/>
                <w:color w:val="92D050"/>
              </w:rPr>
              <w:t>: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</w:rPr>
              <w:t xml:space="preserve"> </w:t>
            </w:r>
            <w:r w:rsidR="003B1127">
              <w:rPr>
                <w:rFonts w:ascii="Segoe UI Light" w:hAnsi="Segoe UI Light" w:cs="Segoe UI Light"/>
                <w:b/>
                <w:bCs/>
                <w:color w:val="92D050"/>
              </w:rPr>
              <w:t>DENDRON</w:t>
            </w:r>
          </w:p>
        </w:tc>
        <w:tc>
          <w:tcPr>
            <w:tcW w:w="4153" w:type="dxa"/>
            <w:shd w:val="clear" w:color="auto" w:fill="E6E6E6"/>
          </w:tcPr>
          <w:p w:rsidR="007E5746" w:rsidRPr="00E327A0" w:rsidRDefault="007E5746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Contato</w:t>
            </w:r>
            <w:r w:rsidR="00716056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no cliente</w:t>
            </w: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: </w:t>
            </w:r>
            <w:r w:rsidR="003B1127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</w:t>
            </w:r>
            <w:r w:rsidR="009F0725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Diego Freitas</w:t>
            </w:r>
          </w:p>
        </w:tc>
      </w:tr>
      <w:tr w:rsidR="007E5746" w:rsidRPr="004962DC">
        <w:trPr>
          <w:cantSplit/>
        </w:trPr>
        <w:tc>
          <w:tcPr>
            <w:tcW w:w="4568" w:type="dxa"/>
            <w:shd w:val="clear" w:color="auto" w:fill="E6E6E6"/>
          </w:tcPr>
          <w:p w:rsidR="007E5746" w:rsidRPr="00E327A0" w:rsidRDefault="007E5746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Tipo de Projeto</w:t>
            </w:r>
            <w:r w:rsidR="00716056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: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</w:t>
            </w:r>
            <w:r w:rsidR="003B1127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TEXTO BLOG+ TEXTO POST</w:t>
            </w:r>
          </w:p>
        </w:tc>
        <w:tc>
          <w:tcPr>
            <w:tcW w:w="4153" w:type="dxa"/>
            <w:shd w:val="clear" w:color="auto" w:fill="E6E6E6"/>
          </w:tcPr>
          <w:p w:rsidR="007E5746" w:rsidRPr="00E327A0" w:rsidRDefault="003A4013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Tel. do cliente:</w:t>
            </w:r>
          </w:p>
        </w:tc>
      </w:tr>
      <w:tr w:rsidR="007E5746" w:rsidRPr="004962DC">
        <w:trPr>
          <w:cantSplit/>
        </w:trPr>
        <w:tc>
          <w:tcPr>
            <w:tcW w:w="4568" w:type="dxa"/>
            <w:shd w:val="clear" w:color="auto" w:fill="E6E6E6"/>
          </w:tcPr>
          <w:p w:rsidR="007E5746" w:rsidRPr="00E327A0" w:rsidRDefault="00B05C9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Atendimento/Project Manager: 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</w:t>
            </w:r>
          </w:p>
        </w:tc>
        <w:tc>
          <w:tcPr>
            <w:tcW w:w="4153" w:type="dxa"/>
            <w:shd w:val="clear" w:color="auto" w:fill="E6E6E6"/>
          </w:tcPr>
          <w:p w:rsidR="007E5746" w:rsidRPr="00E327A0" w:rsidRDefault="00B05C9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E</w:t>
            </w:r>
            <w:r w:rsidR="007E5746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-mail</w:t>
            </w: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do cliente</w:t>
            </w:r>
            <w:r w:rsidR="007E5746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: </w:t>
            </w:r>
          </w:p>
        </w:tc>
      </w:tr>
      <w:tr w:rsidR="007E5746" w:rsidRPr="004962DC">
        <w:trPr>
          <w:cantSplit/>
          <w:trHeight w:val="220"/>
        </w:trPr>
        <w:tc>
          <w:tcPr>
            <w:tcW w:w="4568" w:type="dxa"/>
            <w:tcBorders>
              <w:bottom w:val="single" w:sz="4" w:space="0" w:color="FFFFFF"/>
            </w:tcBorders>
            <w:shd w:val="clear" w:color="auto" w:fill="E6E6E6"/>
          </w:tcPr>
          <w:p w:rsidR="007E5746" w:rsidRPr="00E327A0" w:rsidRDefault="00B05C9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Tel. do atendimento: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</w:t>
            </w:r>
          </w:p>
        </w:tc>
        <w:tc>
          <w:tcPr>
            <w:tcW w:w="4153" w:type="dxa"/>
            <w:tcBorders>
              <w:bottom w:val="single" w:sz="4" w:space="0" w:color="FFFFFF"/>
            </w:tcBorders>
            <w:shd w:val="clear" w:color="auto" w:fill="E6E6E6"/>
          </w:tcPr>
          <w:p w:rsidR="007E5746" w:rsidRPr="00E327A0" w:rsidRDefault="00B05C9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Data do briefing: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</w:t>
            </w:r>
          </w:p>
        </w:tc>
      </w:tr>
      <w:tr w:rsidR="00EA7FD1" w:rsidRPr="009F0725">
        <w:trPr>
          <w:cantSplit/>
          <w:trHeight w:val="260"/>
        </w:trPr>
        <w:tc>
          <w:tcPr>
            <w:tcW w:w="4568" w:type="dxa"/>
            <w:tcBorders>
              <w:top w:val="single" w:sz="4" w:space="0" w:color="FFFFFF"/>
            </w:tcBorders>
            <w:shd w:val="clear" w:color="auto" w:fill="E6E6E6"/>
          </w:tcPr>
          <w:p w:rsidR="00B05C91" w:rsidRPr="00E327A0" w:rsidRDefault="00E327A0" w:rsidP="00EA7FD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color w:val="92D050"/>
                <w:lang w:val="pt-BR"/>
              </w:rPr>
              <w:t>E-mail</w:t>
            </w:r>
            <w:r w:rsidR="00734DC7">
              <w:rPr>
                <w:rFonts w:ascii="Segoe UI Light" w:hAnsi="Segoe UI Light" w:cs="Segoe UI Light"/>
                <w:b/>
                <w:color w:val="92D050"/>
                <w:lang w:val="pt-BR"/>
              </w:rPr>
              <w:t xml:space="preserve"> do RP (responsável pelo projeto)</w:t>
            </w:r>
            <w:r w:rsidR="00B05C91" w:rsidRPr="00E327A0">
              <w:rPr>
                <w:rFonts w:ascii="Segoe UI Light" w:hAnsi="Segoe UI Light" w:cs="Segoe UI Light"/>
                <w:b/>
                <w:color w:val="92D050"/>
                <w:lang w:val="pt-BR"/>
              </w:rPr>
              <w:t>:</w:t>
            </w:r>
            <w:r w:rsidR="00087CC8" w:rsidRPr="00E327A0">
              <w:rPr>
                <w:rFonts w:ascii="Segoe UI Light" w:hAnsi="Segoe UI Light" w:cs="Segoe UI Light"/>
                <w:b/>
                <w:color w:val="92D050"/>
                <w:lang w:val="pt-BR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FFFFFF"/>
            </w:tcBorders>
            <w:shd w:val="clear" w:color="auto" w:fill="E6E6E6"/>
          </w:tcPr>
          <w:p w:rsidR="00B05C91" w:rsidRPr="00E327A0" w:rsidRDefault="00B05C91" w:rsidP="00B05C9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Prazo de apresentação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interna</w:t>
            </w: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:</w:t>
            </w:r>
          </w:p>
          <w:p w:rsidR="00EA7FD1" w:rsidRPr="00E327A0" w:rsidRDefault="00B05C91" w:rsidP="00B05C91">
            <w:pPr>
              <w:tabs>
                <w:tab w:val="left" w:pos="4680"/>
              </w:tabs>
              <w:spacing w:before="120" w:after="120"/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</w:pP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Prazo final</w:t>
            </w:r>
            <w:r w:rsidR="00087CC8"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 xml:space="preserve"> (entrega)</w:t>
            </w:r>
            <w:r w:rsidRPr="00E327A0">
              <w:rPr>
                <w:rFonts w:ascii="Segoe UI Light" w:hAnsi="Segoe UI Light" w:cs="Segoe UI Light"/>
                <w:b/>
                <w:bCs/>
                <w:color w:val="92D050"/>
                <w:lang w:val="pt-BR"/>
              </w:rPr>
              <w:t>:</w:t>
            </w:r>
          </w:p>
        </w:tc>
      </w:tr>
    </w:tbl>
    <w:p w:rsidR="007E5746" w:rsidRPr="004962DC" w:rsidRDefault="007E574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7E5746" w:rsidRPr="00E327A0" w:rsidRDefault="00A12B95" w:rsidP="00D13C62">
      <w:pPr>
        <w:pStyle w:val="Heading1"/>
        <w:shd w:val="clear" w:color="auto" w:fill="C0C0C0"/>
        <w:rPr>
          <w:rFonts w:ascii="Segoe UI Light" w:hAnsi="Segoe UI Light" w:cs="Segoe UI Light"/>
          <w:color w:val="FFFFFF"/>
        </w:rPr>
      </w:pPr>
      <w:r>
        <w:rPr>
          <w:rFonts w:ascii="Segoe UI Light" w:hAnsi="Segoe UI Light" w:cs="Segoe UI Light"/>
          <w:color w:val="FFFFFF"/>
        </w:rPr>
        <w:t>Plataforma (rede social)</w:t>
      </w:r>
    </w:p>
    <w:p w:rsidR="005E606C" w:rsidRPr="00E327A0" w:rsidRDefault="009F0725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b/>
          <w:color w:val="808080"/>
          <w:lang w:val="pt-BR"/>
        </w:rPr>
      </w:pPr>
      <w:r>
        <w:rPr>
          <w:rFonts w:ascii="Segoe UI Light" w:hAnsi="Segoe UI Light" w:cs="Segoe UI Light"/>
          <w:b/>
          <w:color w:val="808080"/>
          <w:lang w:val="pt-BR"/>
        </w:rPr>
        <w:t>Facebook e Linkedin</w:t>
      </w:r>
    </w:p>
    <w:p w:rsidR="007E5746" w:rsidRPr="00E327A0" w:rsidRDefault="00A12B95" w:rsidP="009C7F25">
      <w:pPr>
        <w:pStyle w:val="Heading1"/>
        <w:shd w:val="clear" w:color="auto" w:fill="C0C0C0"/>
        <w:rPr>
          <w:rFonts w:ascii="Segoe UI Light" w:hAnsi="Segoe UI Light" w:cs="Segoe UI Light"/>
          <w:color w:val="FFFFFF"/>
        </w:rPr>
      </w:pPr>
      <w:r>
        <w:rPr>
          <w:rFonts w:ascii="Segoe UI Light" w:hAnsi="Segoe UI Light" w:cs="Segoe UI Light"/>
          <w:color w:val="FFFFFF"/>
        </w:rPr>
        <w:t>Formato</w:t>
      </w:r>
    </w:p>
    <w:p w:rsidR="007E5746" w:rsidRDefault="00BC4166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>Texto para blog, com texto para post</w:t>
      </w:r>
      <w:r w:rsidR="009F0725">
        <w:rPr>
          <w:rFonts w:ascii="Segoe UI Light" w:hAnsi="Segoe UI Light" w:cs="Segoe UI Light"/>
          <w:color w:val="808080"/>
          <w:lang w:val="pt-BR"/>
        </w:rPr>
        <w:t xml:space="preserve"> </w:t>
      </w:r>
      <w:r w:rsidR="00C83D7B">
        <w:rPr>
          <w:rFonts w:ascii="Segoe UI Light" w:hAnsi="Segoe UI Light" w:cs="Segoe UI Light"/>
          <w:color w:val="808080"/>
          <w:lang w:val="pt-BR"/>
        </w:rPr>
        <w:t xml:space="preserve">para as </w:t>
      </w:r>
      <w:r w:rsidR="00DF4807">
        <w:rPr>
          <w:rFonts w:ascii="Segoe UI Light" w:hAnsi="Segoe UI Light" w:cs="Segoe UI Light"/>
          <w:color w:val="808080"/>
          <w:lang w:val="pt-BR"/>
        </w:rPr>
        <w:t>mídia</w:t>
      </w:r>
      <w:r w:rsidR="009F0725">
        <w:rPr>
          <w:rFonts w:ascii="Segoe UI Light" w:hAnsi="Segoe UI Light" w:cs="Segoe UI Light"/>
          <w:color w:val="808080"/>
          <w:lang w:val="pt-BR"/>
        </w:rPr>
        <w:t>s</w:t>
      </w:r>
      <w:r w:rsidR="00C83D7B">
        <w:rPr>
          <w:rFonts w:ascii="Segoe UI Light" w:hAnsi="Segoe UI Light" w:cs="Segoe UI Light"/>
          <w:color w:val="808080"/>
          <w:lang w:val="pt-BR"/>
        </w:rPr>
        <w:t xml:space="preserve"> sociais.</w:t>
      </w:r>
    </w:p>
    <w:p w:rsidR="007E5746" w:rsidRPr="003B1127" w:rsidRDefault="00862716" w:rsidP="00352577">
      <w:pPr>
        <w:pStyle w:val="Heading1"/>
        <w:shd w:val="clear" w:color="auto" w:fill="C0C0C0"/>
        <w:tabs>
          <w:tab w:val="left" w:pos="8055"/>
          <w:tab w:val="right" w:pos="8640"/>
        </w:tabs>
        <w:rPr>
          <w:rFonts w:ascii="Segoe UI Light" w:hAnsi="Segoe UI Light" w:cs="Segoe UI Light"/>
          <w:color w:val="FFFFFF"/>
        </w:rPr>
      </w:pPr>
      <w:r>
        <w:rPr>
          <w:rFonts w:ascii="Segoe UI Light" w:hAnsi="Segoe UI Light" w:cs="Segoe UI Light"/>
          <w:color w:val="FFFFFF"/>
          <w:shd w:val="clear" w:color="auto" w:fill="C0C0C0"/>
        </w:rPr>
        <w:t>Território</w:t>
      </w:r>
      <w:r w:rsidR="00DD5BE8" w:rsidRPr="00E327A0">
        <w:rPr>
          <w:rFonts w:ascii="Segoe UI Light" w:hAnsi="Segoe UI Light" w:cs="Segoe UI Light"/>
          <w:color w:val="FFFFFF"/>
          <w:shd w:val="clear" w:color="auto" w:fill="C0C0C0"/>
        </w:rPr>
        <w:tab/>
      </w:r>
      <w:r w:rsidR="00DD5BE8" w:rsidRPr="00E327A0">
        <w:rPr>
          <w:rFonts w:ascii="Segoe UI Light" w:hAnsi="Segoe UI Light" w:cs="Segoe UI Light"/>
          <w:color w:val="FFFFFF"/>
        </w:rPr>
        <w:tab/>
      </w:r>
    </w:p>
    <w:p w:rsidR="00DF4807" w:rsidRPr="00E327A0" w:rsidRDefault="009F0725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>Inovações e tendências do mundo tech</w:t>
      </w:r>
    </w:p>
    <w:p w:rsidR="007E5746" w:rsidRPr="00E327A0" w:rsidRDefault="00862716" w:rsidP="00352577">
      <w:pPr>
        <w:pStyle w:val="Heading1"/>
        <w:shd w:val="clear" w:color="auto" w:fill="C0C0C0"/>
        <w:rPr>
          <w:rFonts w:ascii="Segoe UI Light" w:hAnsi="Segoe UI Light" w:cs="Segoe UI Light"/>
          <w:color w:val="FFFFFF"/>
        </w:rPr>
      </w:pPr>
      <w:r>
        <w:rPr>
          <w:rFonts w:ascii="Segoe UI Light" w:hAnsi="Segoe UI Light" w:cs="Segoe UI Light"/>
          <w:color w:val="FFFFFF"/>
        </w:rPr>
        <w:t>Editoria</w:t>
      </w:r>
    </w:p>
    <w:p w:rsidR="007E5746" w:rsidRPr="00E327A0" w:rsidRDefault="009F0725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>Tecnologia</w:t>
      </w:r>
    </w:p>
    <w:p w:rsidR="007E5746" w:rsidRPr="00E327A0" w:rsidRDefault="00862716" w:rsidP="00352577">
      <w:pPr>
        <w:pStyle w:val="Heading1"/>
        <w:shd w:val="clear" w:color="auto" w:fill="C0C0C0"/>
        <w:rPr>
          <w:rFonts w:ascii="Segoe UI Light" w:hAnsi="Segoe UI Light" w:cs="Segoe UI Light"/>
          <w:color w:val="FFFFFF"/>
        </w:rPr>
      </w:pPr>
      <w:r>
        <w:rPr>
          <w:rFonts w:ascii="Segoe UI Light" w:hAnsi="Segoe UI Light" w:cs="Segoe UI Light"/>
          <w:color w:val="FFFFFF"/>
        </w:rPr>
        <w:t>Texto</w:t>
      </w:r>
    </w:p>
    <w:p w:rsidR="00EC7736" w:rsidRDefault="009F0725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b/>
          <w:color w:val="808080"/>
          <w:lang w:val="pt-BR"/>
        </w:rPr>
      </w:pPr>
      <w:r>
        <w:rPr>
          <w:rFonts w:ascii="Segoe UI Light" w:hAnsi="Segoe UI Light" w:cs="Segoe UI Light"/>
          <w:b/>
          <w:color w:val="808080"/>
          <w:lang w:val="pt-BR"/>
        </w:rPr>
        <w:t xml:space="preserve">Criatividade e ações orgânicas de baixo custo para engajar e fidelizar clientes: bem-vindo ao growth hacking </w:t>
      </w:r>
    </w:p>
    <w:p w:rsidR="0038344D" w:rsidRPr="0038344D" w:rsidRDefault="0038344D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b/>
          <w:color w:val="AEAAAA" w:themeColor="background2" w:themeShade="BF"/>
          <w:sz w:val="20"/>
          <w:lang w:val="pt-BR"/>
        </w:rPr>
      </w:pPr>
      <w:r w:rsidRPr="0038344D">
        <w:rPr>
          <w:rFonts w:ascii="Segoe UI Light" w:hAnsi="Segoe UI Light" w:cs="Segoe UI Light"/>
          <w:b/>
          <w:color w:val="AEAAAA" w:themeColor="background2" w:themeShade="BF"/>
          <w:sz w:val="20"/>
          <w:lang w:val="pt-BR"/>
        </w:rPr>
        <w:t xml:space="preserve">CAPÍTULO 1 da Série “Introdução, estratégias e táticas de Growth Hacking”. </w:t>
      </w:r>
    </w:p>
    <w:p w:rsidR="009F0725" w:rsidRDefault="009F0725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38344D" w:rsidRPr="0038344D" w:rsidRDefault="0038344D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b/>
          <w:color w:val="808080"/>
          <w:lang w:val="pt-BR"/>
        </w:rPr>
      </w:pPr>
      <w:r w:rsidRPr="0038344D">
        <w:rPr>
          <w:rFonts w:ascii="Segoe UI Light" w:hAnsi="Segoe UI Light" w:cs="Segoe UI Light"/>
          <w:b/>
          <w:color w:val="808080"/>
          <w:lang w:val="pt-BR"/>
        </w:rPr>
        <w:t>Introdução</w:t>
      </w:r>
    </w:p>
    <w:p w:rsidR="006A38E0" w:rsidRDefault="009F0725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>Quando se trata de um produto ou marca, o que te chama mais a atenção: aquele link patrocinado ou algo que chega orgânicamente até você</w:t>
      </w:r>
      <w:r w:rsidRPr="009F0725">
        <w:rPr>
          <w:rFonts w:ascii="Segoe UI Light" w:hAnsi="Segoe UI Light" w:cs="Segoe UI Light"/>
          <w:color w:val="808080"/>
          <w:lang w:val="pt-BR"/>
        </w:rPr>
        <w:t>?</w:t>
      </w:r>
      <w:r>
        <w:rPr>
          <w:rFonts w:ascii="Segoe UI Light" w:hAnsi="Segoe UI Light" w:cs="Segoe UI Light"/>
          <w:color w:val="808080"/>
          <w:lang w:val="pt-BR"/>
        </w:rPr>
        <w:t xml:space="preserve"> </w:t>
      </w:r>
      <w:r w:rsidR="006A38E0">
        <w:rPr>
          <w:rFonts w:ascii="Segoe UI Light" w:hAnsi="Segoe UI Light" w:cs="Segoe UI Light"/>
          <w:color w:val="808080"/>
          <w:lang w:val="pt-BR"/>
        </w:rPr>
        <w:t xml:space="preserve">O fato é que a maioria das pessoas já tem uma certa resistência às formas tradicionais de mídia paga, mesmo que em meios digitais. A tendência é que acreditem e se engajem mais no que é apresentado dentro do seu contexto, </w:t>
      </w:r>
      <w:r w:rsidR="0022164F">
        <w:rPr>
          <w:rFonts w:ascii="Segoe UI Light" w:hAnsi="Segoe UI Light" w:cs="Segoe UI Light"/>
          <w:color w:val="808080"/>
          <w:lang w:val="pt-BR"/>
        </w:rPr>
        <w:t xml:space="preserve">a partir de sua própria demanda dentro de um micro-momento, </w:t>
      </w:r>
      <w:r w:rsidR="006A38E0">
        <w:rPr>
          <w:rFonts w:ascii="Segoe UI Light" w:hAnsi="Segoe UI Light" w:cs="Segoe UI Light"/>
          <w:color w:val="808080"/>
          <w:lang w:val="pt-BR"/>
        </w:rPr>
        <w:t xml:space="preserve">nos seus nichos e por um interlocutor que mais do ser pago para comunicar algo, faz a ação </w:t>
      </w:r>
      <w:r w:rsidR="0038344D">
        <w:rPr>
          <w:rFonts w:ascii="Segoe UI Light" w:hAnsi="Segoe UI Light" w:cs="Segoe UI Light"/>
          <w:color w:val="808080"/>
          <w:lang w:val="pt-BR"/>
        </w:rPr>
        <w:t xml:space="preserve">no tempo certo e </w:t>
      </w:r>
      <w:r w:rsidR="006A38E0">
        <w:rPr>
          <w:rFonts w:ascii="Segoe UI Light" w:hAnsi="Segoe UI Light" w:cs="Segoe UI Light"/>
          <w:color w:val="808080"/>
          <w:lang w:val="pt-BR"/>
        </w:rPr>
        <w:t>acredita e</w:t>
      </w:r>
      <w:r w:rsidR="0038344D" w:rsidRPr="0038344D">
        <w:rPr>
          <w:rFonts w:ascii="Segoe UI Light" w:hAnsi="Segoe UI Light" w:cs="Segoe UI Light"/>
          <w:color w:val="808080"/>
          <w:lang w:val="pt-BR"/>
        </w:rPr>
        <w:t>/</w:t>
      </w:r>
      <w:r w:rsidR="0038344D">
        <w:rPr>
          <w:rFonts w:ascii="Segoe UI Light" w:hAnsi="Segoe UI Light" w:cs="Segoe UI Light"/>
          <w:color w:val="808080"/>
          <w:lang w:val="pt-BR"/>
        </w:rPr>
        <w:t>ou</w:t>
      </w:r>
      <w:r w:rsidR="006A38E0">
        <w:rPr>
          <w:rFonts w:ascii="Segoe UI Light" w:hAnsi="Segoe UI Light" w:cs="Segoe UI Light"/>
          <w:color w:val="808080"/>
          <w:lang w:val="pt-BR"/>
        </w:rPr>
        <w:t xml:space="preserve"> está envolvido no processo</w:t>
      </w:r>
      <w:r w:rsidR="00641CC6">
        <w:rPr>
          <w:rFonts w:ascii="Segoe UI Light" w:hAnsi="Segoe UI Light" w:cs="Segoe UI Light"/>
          <w:color w:val="808080"/>
          <w:lang w:val="pt-BR"/>
        </w:rPr>
        <w:t xml:space="preserve"> e proporciona experiências com o que está oferecendo</w:t>
      </w:r>
      <w:r w:rsidR="006A38E0">
        <w:rPr>
          <w:rFonts w:ascii="Segoe UI Light" w:hAnsi="Segoe UI Light" w:cs="Segoe UI Light"/>
          <w:color w:val="808080"/>
          <w:lang w:val="pt-BR"/>
        </w:rPr>
        <w:t xml:space="preserve">. </w:t>
      </w:r>
      <w:r w:rsidR="00641CC6">
        <w:rPr>
          <w:rFonts w:ascii="Segoe UI Light" w:hAnsi="Segoe UI Light" w:cs="Segoe UI Light"/>
          <w:color w:val="808080"/>
          <w:lang w:val="pt-BR"/>
        </w:rPr>
        <w:t>É disso que se trata Growth hacking, um processo dentro do conceito de funil de marketing, que busca não só divulgar e fazer branding de um produto ou marca, como também aprender com essas experiências</w:t>
      </w:r>
      <w:r w:rsidR="000258FD">
        <w:rPr>
          <w:rFonts w:ascii="Segoe UI Light" w:hAnsi="Segoe UI Light" w:cs="Segoe UI Light"/>
          <w:color w:val="808080"/>
          <w:lang w:val="pt-BR"/>
        </w:rPr>
        <w:t>,</w:t>
      </w:r>
      <w:r w:rsidR="00641CC6">
        <w:rPr>
          <w:rFonts w:ascii="Segoe UI Light" w:hAnsi="Segoe UI Light" w:cs="Segoe UI Light"/>
          <w:color w:val="808080"/>
          <w:lang w:val="pt-BR"/>
        </w:rPr>
        <w:t xml:space="preserve"> com os feedbacks desse público 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inicial, também conhecidos como </w:t>
      </w:r>
      <w:r w:rsidR="00641CC6" w:rsidRPr="00641CC6">
        <w:rPr>
          <w:rFonts w:ascii="Segoe UI Light" w:hAnsi="Segoe UI Light" w:cs="Segoe UI Light"/>
          <w:i/>
          <w:color w:val="808080"/>
          <w:lang w:val="pt-BR"/>
        </w:rPr>
        <w:t>early adopter</w:t>
      </w:r>
      <w:r w:rsidR="00924EAC">
        <w:rPr>
          <w:rFonts w:ascii="Segoe UI Light" w:hAnsi="Segoe UI Light" w:cs="Segoe UI Light"/>
          <w:i/>
          <w:color w:val="808080"/>
          <w:lang w:val="pt-BR"/>
        </w:rPr>
        <w:t>s</w:t>
      </w:r>
      <w:r w:rsidR="006A38E0">
        <w:rPr>
          <w:rFonts w:ascii="Segoe UI Light" w:hAnsi="Segoe UI Light" w:cs="Segoe UI Light"/>
          <w:color w:val="808080"/>
          <w:lang w:val="pt-BR"/>
        </w:rPr>
        <w:t xml:space="preserve">. </w:t>
      </w:r>
      <w:r w:rsidR="00A1334F">
        <w:rPr>
          <w:rFonts w:ascii="Segoe UI Light" w:hAnsi="Segoe UI Light" w:cs="Segoe UI Light"/>
          <w:color w:val="808080"/>
          <w:lang w:val="pt-BR"/>
        </w:rPr>
        <w:t xml:space="preserve">Growth Hacking tem ajudado a desenvolver e divulgar novos produtos e serviços, como start ups e lançamentos de empresas já consolidadas, mas também pode fazer parte da estratégia de produtos e marcas já estabelecidos no mercado. </w:t>
      </w:r>
    </w:p>
    <w:p w:rsidR="00641CC6" w:rsidRDefault="00641CC6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A1334F" w:rsidRDefault="00B31466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 xml:space="preserve">Estamos </w:t>
      </w:r>
      <w:r w:rsidR="002762D5">
        <w:rPr>
          <w:rFonts w:ascii="Segoe UI Light" w:hAnsi="Segoe UI Light" w:cs="Segoe UI Light"/>
          <w:color w:val="808080"/>
          <w:lang w:val="pt-BR"/>
        </w:rPr>
        <w:t xml:space="preserve">dizendo que são ações de baixo custo, não com custo zero. As horas homens dos envolvidos, os custos operacionais e inclusive algumas ferramentas têm de ser contabilizadas. E </w:t>
      </w:r>
      <w:r w:rsidR="0022164F">
        <w:rPr>
          <w:rFonts w:ascii="Segoe UI Light" w:hAnsi="Segoe UI Light" w:cs="Segoe UI Light"/>
          <w:color w:val="808080"/>
          <w:lang w:val="pt-BR"/>
        </w:rPr>
        <w:t>mais do que isso: trata-se de u</w:t>
      </w:r>
      <w:r w:rsidR="002762D5">
        <w:rPr>
          <w:rFonts w:ascii="Segoe UI Light" w:hAnsi="Segoe UI Light" w:cs="Segoe UI Light"/>
          <w:color w:val="808080"/>
          <w:lang w:val="pt-BR"/>
        </w:rPr>
        <w:t>m</w:t>
      </w:r>
      <w:r w:rsidR="0022164F">
        <w:rPr>
          <w:rFonts w:ascii="Segoe UI Light" w:hAnsi="Segoe UI Light" w:cs="Segoe UI Light"/>
          <w:color w:val="808080"/>
          <w:lang w:val="pt-BR"/>
        </w:rPr>
        <w:t>a</w:t>
      </w:r>
      <w:r w:rsidR="00A1334F">
        <w:rPr>
          <w:rFonts w:ascii="Segoe UI Light" w:hAnsi="Segoe UI Light" w:cs="Segoe UI Light"/>
          <w:color w:val="808080"/>
          <w:lang w:val="pt-BR"/>
        </w:rPr>
        <w:t xml:space="preserve"> proposta</w:t>
      </w:r>
      <w:r w:rsidR="002762D5">
        <w:rPr>
          <w:rFonts w:ascii="Segoe UI Light" w:hAnsi="Segoe UI Light" w:cs="Segoe UI Light"/>
          <w:color w:val="808080"/>
          <w:lang w:val="pt-BR"/>
        </w:rPr>
        <w:t xml:space="preserve"> que tem de ser customizada aos seus objetivos e perfil de negócios. </w:t>
      </w:r>
      <w:r w:rsidR="0022164F">
        <w:rPr>
          <w:rFonts w:ascii="Segoe UI Light" w:hAnsi="Segoe UI Light" w:cs="Segoe UI Light"/>
          <w:color w:val="808080"/>
          <w:lang w:val="pt-BR"/>
        </w:rPr>
        <w:t>É um trabalho complexo de estratégia que se utiliza de soluções simples</w:t>
      </w:r>
      <w:r w:rsidR="0038344D">
        <w:rPr>
          <w:rFonts w:ascii="Segoe UI Light" w:hAnsi="Segoe UI Light" w:cs="Segoe UI Light"/>
          <w:color w:val="808080"/>
          <w:lang w:val="pt-BR"/>
        </w:rPr>
        <w:t xml:space="preserve"> com base tecnológica</w:t>
      </w:r>
      <w:r w:rsidR="0022164F">
        <w:rPr>
          <w:rFonts w:ascii="Segoe UI Light" w:hAnsi="Segoe UI Light" w:cs="Segoe UI Light"/>
          <w:color w:val="808080"/>
          <w:lang w:val="pt-BR"/>
        </w:rPr>
        <w:t xml:space="preserve"> para execut</w:t>
      </w:r>
      <w:r w:rsidR="0038344D">
        <w:rPr>
          <w:rFonts w:ascii="Segoe UI Light" w:hAnsi="Segoe UI Light" w:cs="Segoe UI Light"/>
          <w:color w:val="808080"/>
          <w:lang w:val="pt-BR"/>
        </w:rPr>
        <w:t>á-lo</w:t>
      </w:r>
      <w:r w:rsidR="0022164F">
        <w:rPr>
          <w:rFonts w:ascii="Segoe UI Light" w:hAnsi="Segoe UI Light" w:cs="Segoe UI Light"/>
          <w:color w:val="808080"/>
          <w:lang w:val="pt-BR"/>
        </w:rPr>
        <w:t xml:space="preserve">. </w:t>
      </w:r>
    </w:p>
    <w:p w:rsidR="00A1334F" w:rsidRDefault="00A1334F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0258FD" w:rsidRDefault="0022164F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 xml:space="preserve">Para usar o growth hacking em benefício do seu entendimento sobre o assunto, </w:t>
      </w:r>
      <w:r w:rsidR="0038344D">
        <w:rPr>
          <w:rFonts w:ascii="Segoe UI Light" w:hAnsi="Segoe UI Light" w:cs="Segoe UI Light"/>
          <w:color w:val="808080"/>
          <w:lang w:val="pt-BR"/>
        </w:rPr>
        <w:t>inverte</w:t>
      </w:r>
      <w:r>
        <w:rPr>
          <w:rFonts w:ascii="Segoe UI Light" w:hAnsi="Segoe UI Light" w:cs="Segoe UI Light"/>
          <w:color w:val="808080"/>
          <w:lang w:val="pt-BR"/>
        </w:rPr>
        <w:t xml:space="preserve">mos a ordem da apresentação do tema para acelerar o processo: aqui vai uma uma lista de </w:t>
      </w:r>
      <w:r w:rsidR="00011C76">
        <w:rPr>
          <w:rFonts w:ascii="Segoe UI Light" w:hAnsi="Segoe UI Light" w:cs="Segoe UI Light"/>
          <w:color w:val="808080"/>
          <w:lang w:val="pt-BR"/>
        </w:rPr>
        <w:t>soluções para a</w:t>
      </w:r>
      <w:r>
        <w:rPr>
          <w:rFonts w:ascii="Segoe UI Light" w:hAnsi="Segoe UI Light" w:cs="Segoe UI Light"/>
          <w:color w:val="808080"/>
          <w:lang w:val="pt-BR"/>
        </w:rPr>
        <w:t xml:space="preserve">celerar </w:t>
      </w:r>
      <w:r w:rsidR="00011C76">
        <w:rPr>
          <w:rFonts w:ascii="Segoe UI Light" w:hAnsi="Segoe UI Light" w:cs="Segoe UI Light"/>
          <w:color w:val="808080"/>
          <w:lang w:val="pt-BR"/>
        </w:rPr>
        <w:t>seu</w:t>
      </w:r>
      <w:r>
        <w:rPr>
          <w:rFonts w:ascii="Segoe UI Light" w:hAnsi="Segoe UI Light" w:cs="Segoe UI Light"/>
          <w:color w:val="808080"/>
          <w:lang w:val="pt-BR"/>
        </w:rPr>
        <w:t xml:space="preserve"> entendimento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. 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Depois de lê-la, o conceito vai ficar </w:t>
      </w:r>
      <w:r w:rsidR="00011C76">
        <w:rPr>
          <w:rFonts w:ascii="Segoe UI Light" w:hAnsi="Segoe UI Light" w:cs="Segoe UI Light"/>
          <w:color w:val="808080"/>
          <w:lang w:val="pt-BR"/>
        </w:rPr>
        <w:t>mais claro</w:t>
      </w:r>
      <w:r w:rsidR="000258FD">
        <w:rPr>
          <w:rFonts w:ascii="Segoe UI Light" w:hAnsi="Segoe UI Light" w:cs="Segoe UI Light"/>
          <w:color w:val="808080"/>
          <w:lang w:val="pt-BR"/>
        </w:rPr>
        <w:t>. E com certeza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 você 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já vai escolher uma </w:t>
      </w:r>
      <w:r w:rsidR="00924EAC">
        <w:rPr>
          <w:rFonts w:ascii="Segoe UI Light" w:hAnsi="Segoe UI Light" w:cs="Segoe UI Light"/>
          <w:color w:val="808080"/>
          <w:lang w:val="pt-BR"/>
        </w:rPr>
        <w:t xml:space="preserve">ou 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duas para </w:t>
      </w:r>
      <w:r w:rsidR="000258FD">
        <w:rPr>
          <w:rFonts w:ascii="Segoe UI Light" w:hAnsi="Segoe UI Light" w:cs="Segoe UI Light"/>
          <w:color w:val="808080"/>
          <w:lang w:val="pt-BR"/>
        </w:rPr>
        <w:t>saber mais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 antes de falarmos sobre estrat</w:t>
      </w:r>
      <w:r w:rsidR="000258FD">
        <w:rPr>
          <w:rFonts w:ascii="Segoe UI Light" w:hAnsi="Segoe UI Light" w:cs="Segoe UI Light"/>
          <w:color w:val="808080"/>
          <w:lang w:val="pt-BR"/>
        </w:rPr>
        <w:t>égias</w:t>
      </w:r>
      <w:r w:rsidR="00011C76">
        <w:rPr>
          <w:rFonts w:ascii="Segoe UI Light" w:hAnsi="Segoe UI Light" w:cs="Segoe UI Light"/>
          <w:color w:val="808080"/>
          <w:lang w:val="pt-BR"/>
        </w:rPr>
        <w:t xml:space="preserve"> e outras ferramentas 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no </w:t>
      </w:r>
      <w:r w:rsidR="000258FD" w:rsidRPr="00A1334F">
        <w:rPr>
          <w:rFonts w:ascii="Segoe UI Light" w:hAnsi="Segoe UI Light" w:cs="Segoe UI Light"/>
          <w:b/>
          <w:color w:val="AEAAAA" w:themeColor="background2" w:themeShade="BF"/>
          <w:lang w:val="pt-BR"/>
        </w:rPr>
        <w:t>C</w:t>
      </w:r>
      <w:r w:rsidR="000258FD" w:rsidRPr="00A1334F">
        <w:rPr>
          <w:rFonts w:ascii="Segoe UI Light" w:hAnsi="Segoe UI Light" w:cs="Segoe UI Light"/>
          <w:b/>
          <w:color w:val="AEAAAA" w:themeColor="background2" w:themeShade="BF"/>
          <w:lang w:val="pt-BR"/>
        </w:rPr>
        <w:t>apítulo 2</w:t>
      </w:r>
      <w:r w:rsidR="000258FD">
        <w:rPr>
          <w:rFonts w:ascii="Segoe UI Light" w:hAnsi="Segoe UI Light" w:cs="Segoe UI Light"/>
          <w:color w:val="808080"/>
          <w:lang w:val="pt-BR"/>
        </w:rPr>
        <w:t>. Até lá!</w:t>
      </w:r>
      <w:r w:rsidR="000258FD">
        <w:rPr>
          <w:rFonts w:ascii="Segoe UI Light" w:hAnsi="Segoe UI Light" w:cs="Segoe UI Light"/>
          <w:color w:val="808080"/>
          <w:lang w:val="pt-BR"/>
        </w:rPr>
        <w:t xml:space="preserve"> </w:t>
      </w:r>
    </w:p>
    <w:p w:rsidR="00011C76" w:rsidRDefault="00011C76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011C76" w:rsidRPr="003B536C" w:rsidRDefault="00011C76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b/>
          <w:color w:val="808080"/>
          <w:lang w:val="pt-BR"/>
        </w:rPr>
      </w:pPr>
      <w:r w:rsidRPr="003B536C">
        <w:rPr>
          <w:rFonts w:ascii="Segoe UI Light" w:hAnsi="Segoe UI Light" w:cs="Segoe UI Light"/>
          <w:b/>
          <w:color w:val="808080"/>
          <w:lang w:val="pt-BR"/>
        </w:rPr>
        <w:t>Canva + Unplash + mídias sociais</w:t>
      </w:r>
    </w:p>
    <w:p w:rsidR="00011C76" w:rsidRDefault="00011C76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>Imagens em alta resolução, mais layouts profi</w:t>
      </w:r>
      <w:r w:rsidR="00A1334F">
        <w:rPr>
          <w:rFonts w:ascii="Segoe UI Light" w:hAnsi="Segoe UI Light" w:cs="Segoe UI Light"/>
          <w:color w:val="808080"/>
          <w:lang w:val="pt-BR"/>
        </w:rPr>
        <w:t>ssionais ajustados para cada mídia</w:t>
      </w:r>
      <w:r>
        <w:rPr>
          <w:rFonts w:ascii="Segoe UI Light" w:hAnsi="Segoe UI Light" w:cs="Segoe UI Light"/>
          <w:color w:val="808080"/>
          <w:lang w:val="pt-BR"/>
        </w:rPr>
        <w:t xml:space="preserve">. Os modelos de layout prontos você encontra no Canva e as imagens para compô-los estão no Unplash. Foque no seu público-alvo, pense em um texto, peça ajuda na revisão e crie uma arte (imagem mais layout) customizados para a sua ação. </w:t>
      </w:r>
      <w:r w:rsidR="003B536C">
        <w:rPr>
          <w:rFonts w:ascii="Segoe UI Light" w:hAnsi="Segoe UI Light" w:cs="Segoe UI Light"/>
          <w:color w:val="808080"/>
          <w:lang w:val="pt-BR"/>
        </w:rPr>
        <w:t>Faça ações de endomarketing e comece seu engajamento com os colaboradores. Atue em grupos e em outras páginas que têm um perfil parecido ao seu. Conversar com os donos dessas páginas é o caminho para dar início às parcerias. Fotos bem “sacadas” tiradas com uma boa câmera que fazem parte do seu cotidiano também valem. Essa abordagem varia de acordo com a sua estrat</w:t>
      </w:r>
      <w:r w:rsidR="00A1334F">
        <w:rPr>
          <w:rFonts w:ascii="Segoe UI Light" w:hAnsi="Segoe UI Light" w:cs="Segoe UI Light"/>
          <w:color w:val="808080"/>
          <w:lang w:val="pt-BR"/>
        </w:rPr>
        <w:t>égia</w:t>
      </w:r>
      <w:r w:rsidR="003B536C">
        <w:rPr>
          <w:rFonts w:ascii="Segoe UI Light" w:hAnsi="Segoe UI Light" w:cs="Segoe UI Light"/>
          <w:color w:val="808080"/>
          <w:lang w:val="pt-BR"/>
        </w:rPr>
        <w:t xml:space="preserve">. </w:t>
      </w:r>
    </w:p>
    <w:p w:rsidR="00011C76" w:rsidRPr="00A1334F" w:rsidRDefault="00011C76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sz w:val="4"/>
          <w:lang w:val="pt-BR"/>
        </w:rPr>
      </w:pPr>
    </w:p>
    <w:p w:rsidR="00011C76" w:rsidRPr="003B536C" w:rsidRDefault="003B536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</w:rPr>
      </w:pPr>
      <w:hyperlink r:id="rId7" w:history="1">
        <w:r w:rsidRPr="003B536C">
          <w:rPr>
            <w:rStyle w:val="Hyperlink"/>
            <w:rFonts w:ascii="Segoe UI Light" w:hAnsi="Segoe UI Light" w:cs="Segoe UI Light"/>
          </w:rPr>
          <w:t>https://www.canva.com/</w:t>
        </w:r>
      </w:hyperlink>
    </w:p>
    <w:p w:rsidR="003B536C" w:rsidRDefault="003B536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</w:rPr>
      </w:pPr>
      <w:hyperlink r:id="rId8" w:history="1">
        <w:r w:rsidRPr="00254676">
          <w:rPr>
            <w:rStyle w:val="Hyperlink"/>
            <w:rFonts w:ascii="Segoe UI Light" w:hAnsi="Segoe UI Light" w:cs="Segoe UI Light"/>
          </w:rPr>
          <w:t>https://unsplash.com/</w:t>
        </w:r>
      </w:hyperlink>
    </w:p>
    <w:p w:rsidR="003B536C" w:rsidRDefault="003B536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</w:rPr>
      </w:pPr>
    </w:p>
    <w:p w:rsidR="003B536C" w:rsidRPr="00924EAC" w:rsidRDefault="00924EA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b/>
          <w:color w:val="808080"/>
          <w:lang w:val="pt-BR"/>
        </w:rPr>
      </w:pPr>
      <w:r w:rsidRPr="00924EAC">
        <w:rPr>
          <w:rFonts w:ascii="Segoe UI Light" w:hAnsi="Segoe UI Light" w:cs="Segoe UI Light"/>
          <w:b/>
          <w:color w:val="808080"/>
          <w:lang w:val="pt-BR"/>
        </w:rPr>
        <w:t xml:space="preserve">MailChimp + </w:t>
      </w:r>
      <w:r w:rsidR="003B536C" w:rsidRPr="00924EAC">
        <w:rPr>
          <w:rFonts w:ascii="Segoe UI Light" w:hAnsi="Segoe UI Light" w:cs="Segoe UI Light"/>
          <w:b/>
          <w:color w:val="808080"/>
          <w:lang w:val="pt-BR"/>
        </w:rPr>
        <w:t xml:space="preserve">Campanhas de e-mail </w:t>
      </w:r>
    </w:p>
    <w:p w:rsidR="003B536C" w:rsidRDefault="003B536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r w:rsidRPr="003B536C">
        <w:rPr>
          <w:rFonts w:ascii="Segoe UI Light" w:hAnsi="Segoe UI Light" w:cs="Segoe UI Light"/>
          <w:color w:val="808080"/>
          <w:lang w:val="pt-BR"/>
        </w:rPr>
        <w:t xml:space="preserve">Sem verba </w:t>
      </w:r>
      <w:r w:rsidR="00924EAC">
        <w:rPr>
          <w:rFonts w:ascii="Segoe UI Light" w:hAnsi="Segoe UI Light" w:cs="Segoe UI Light"/>
          <w:color w:val="808080"/>
          <w:lang w:val="pt-BR"/>
        </w:rPr>
        <w:t>para começar suas campanhas de e-mail</w:t>
      </w:r>
      <w:r w:rsidR="00924EAC" w:rsidRPr="009F0725">
        <w:rPr>
          <w:rFonts w:ascii="Segoe UI Light" w:hAnsi="Segoe UI Light" w:cs="Segoe UI Light"/>
          <w:color w:val="808080"/>
          <w:lang w:val="pt-BR"/>
        </w:rPr>
        <w:t>?</w:t>
      </w:r>
      <w:r w:rsidR="00924EAC">
        <w:rPr>
          <w:rFonts w:ascii="Segoe UI Light" w:hAnsi="Segoe UI Light" w:cs="Segoe UI Light"/>
          <w:color w:val="808080"/>
          <w:lang w:val="pt-BR"/>
        </w:rPr>
        <w:t xml:space="preserve"> Com o MailChimp, se você tem  até duas mil inscrições você pode usar essa ferramenta para disparar e-mails e gerenciar sua base com custo zero. Se sua base crescer, eles têm dois planos de acordo com a escalabilidade. </w:t>
      </w:r>
    </w:p>
    <w:p w:rsidR="00924EAC" w:rsidRPr="00A1334F" w:rsidRDefault="00924EA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sz w:val="2"/>
          <w:lang w:val="pt-BR"/>
        </w:rPr>
      </w:pPr>
    </w:p>
    <w:p w:rsidR="00924EAC" w:rsidRDefault="00924EA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hyperlink r:id="rId9" w:history="1">
        <w:r w:rsidRPr="00254676">
          <w:rPr>
            <w:rStyle w:val="Hyperlink"/>
            <w:rFonts w:ascii="Segoe UI Light" w:hAnsi="Segoe UI Light" w:cs="Segoe UI Light"/>
            <w:lang w:val="pt-BR"/>
          </w:rPr>
          <w:t>https://mailchimp.com/</w:t>
        </w:r>
      </w:hyperlink>
    </w:p>
    <w:p w:rsidR="00924EAC" w:rsidRPr="003B536C" w:rsidRDefault="00924EAC" w:rsidP="000258FD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38344D" w:rsidRPr="003B536C" w:rsidRDefault="0038344D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011C76" w:rsidRPr="00924EAC" w:rsidRDefault="00011C76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b/>
          <w:color w:val="808080"/>
          <w:lang w:val="pt-BR"/>
        </w:rPr>
      </w:pPr>
      <w:r w:rsidRPr="00924EAC">
        <w:rPr>
          <w:rFonts w:ascii="Segoe UI Light" w:hAnsi="Segoe UI Light" w:cs="Segoe UI Light"/>
          <w:b/>
          <w:color w:val="808080"/>
          <w:lang w:val="pt-BR"/>
        </w:rPr>
        <w:t>Crazy Egg</w:t>
      </w:r>
      <w:r w:rsidR="00924EAC" w:rsidRPr="00924EAC">
        <w:rPr>
          <w:rFonts w:ascii="Segoe UI Light" w:hAnsi="Segoe UI Light" w:cs="Segoe UI Light"/>
          <w:b/>
          <w:color w:val="808080"/>
          <w:lang w:val="pt-BR"/>
        </w:rPr>
        <w:t xml:space="preserve"> + seu site</w:t>
      </w:r>
    </w:p>
    <w:p w:rsidR="00011C76" w:rsidRDefault="00924EAC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r>
        <w:rPr>
          <w:rFonts w:ascii="Segoe UI Light" w:hAnsi="Segoe UI Light" w:cs="Segoe UI Light"/>
          <w:color w:val="808080"/>
          <w:lang w:val="pt-BR"/>
        </w:rPr>
        <w:t>Se você tem um site, não seria legal saber aonde seus clientes ficam mais</w:t>
      </w:r>
      <w:r w:rsidRPr="009F0725">
        <w:rPr>
          <w:rFonts w:ascii="Segoe UI Light" w:hAnsi="Segoe UI Light" w:cs="Segoe UI Light"/>
          <w:color w:val="808080"/>
          <w:lang w:val="pt-BR"/>
        </w:rPr>
        <w:t>?</w:t>
      </w:r>
      <w:r>
        <w:rPr>
          <w:rFonts w:ascii="Segoe UI Light" w:hAnsi="Segoe UI Light" w:cs="Segoe UI Light"/>
          <w:color w:val="808080"/>
          <w:lang w:val="pt-BR"/>
        </w:rPr>
        <w:t xml:space="preserve"> É isso que faz o Crazy Egg. Ele gera mapas de calor de acordo com a experiência do seu usuário. Traduzindo: ajuste a estratégia do seu site de acordo com o que o usuário faz e gere uma experiência melhor</w:t>
      </w:r>
      <w:r w:rsidR="00A1334F">
        <w:rPr>
          <w:rFonts w:ascii="Segoe UI Light" w:hAnsi="Segoe UI Light" w:cs="Segoe UI Light"/>
          <w:color w:val="808080"/>
          <w:lang w:val="pt-BR"/>
        </w:rPr>
        <w:t>.</w:t>
      </w:r>
    </w:p>
    <w:p w:rsidR="00A1334F" w:rsidRPr="00A1334F" w:rsidRDefault="00A1334F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sz w:val="6"/>
          <w:lang w:val="pt-BR"/>
        </w:rPr>
      </w:pPr>
    </w:p>
    <w:p w:rsidR="00011C76" w:rsidRDefault="000D7090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  <w:hyperlink r:id="rId10" w:history="1">
        <w:r w:rsidRPr="00254676">
          <w:rPr>
            <w:rStyle w:val="Hyperlink"/>
            <w:rFonts w:ascii="Segoe UI Light" w:hAnsi="Segoe UI Light" w:cs="Segoe UI Light"/>
            <w:lang w:val="pt-BR"/>
          </w:rPr>
          <w:t>https://www.crazyegg.com/</w:t>
        </w:r>
      </w:hyperlink>
    </w:p>
    <w:p w:rsidR="000D7090" w:rsidRDefault="000D7090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38344D" w:rsidRDefault="0038344D" w:rsidP="00E43FCE">
      <w:pPr>
        <w:pStyle w:val="Header"/>
        <w:tabs>
          <w:tab w:val="clear" w:pos="4320"/>
          <w:tab w:val="clear" w:pos="8640"/>
        </w:tabs>
        <w:jc w:val="both"/>
        <w:rPr>
          <w:rFonts w:ascii="Segoe UI Light" w:hAnsi="Segoe UI Light" w:cs="Segoe UI Light"/>
          <w:color w:val="808080"/>
          <w:lang w:val="pt-BR"/>
        </w:rPr>
      </w:pPr>
    </w:p>
    <w:p w:rsidR="000258FD" w:rsidRDefault="00DF4807" w:rsidP="000258FD">
      <w:pPr>
        <w:pStyle w:val="NormalWeb"/>
        <w:shd w:val="clear" w:color="auto" w:fill="FFFFFF"/>
        <w:spacing w:before="0" w:beforeAutospacing="0" w:after="300" w:afterAutospacing="0" w:line="480" w:lineRule="atLeast"/>
        <w:textAlignment w:val="baseline"/>
        <w:rPr>
          <w:rFonts w:ascii="Ubuntu" w:hAnsi="Ubuntu"/>
          <w:color w:val="404040"/>
          <w:sz w:val="27"/>
          <w:szCs w:val="27"/>
        </w:rPr>
      </w:pPr>
      <w:r w:rsidRPr="00C83EDA">
        <w:rPr>
          <w:rFonts w:ascii="Ubuntu" w:hAnsi="Ubuntu"/>
          <w:color w:val="404040"/>
          <w:sz w:val="27"/>
          <w:szCs w:val="27"/>
          <w:highlight w:val="lightGray"/>
        </w:rPr>
        <w:t xml:space="preserve">Post para </w:t>
      </w:r>
      <w:r w:rsidR="00924EAC" w:rsidRPr="00C83EDA">
        <w:rPr>
          <w:rFonts w:ascii="Ubuntu" w:hAnsi="Ubuntu"/>
          <w:color w:val="404040"/>
          <w:sz w:val="27"/>
          <w:szCs w:val="27"/>
          <w:highlight w:val="lightGray"/>
        </w:rPr>
        <w:t>m</w:t>
      </w:r>
      <w:r w:rsidR="00C83EDA" w:rsidRPr="00C83EDA">
        <w:rPr>
          <w:rFonts w:ascii="Ubuntu" w:hAnsi="Ubuntu"/>
          <w:color w:val="404040"/>
          <w:sz w:val="27"/>
          <w:szCs w:val="27"/>
          <w:highlight w:val="lightGray"/>
        </w:rPr>
        <w:t>ídias sociais</w:t>
      </w:r>
    </w:p>
    <w:p w:rsidR="00BC4166" w:rsidRPr="00E327A0" w:rsidRDefault="000258FD" w:rsidP="000A402E">
      <w:pPr>
        <w:pStyle w:val="NormalWeb"/>
        <w:shd w:val="clear" w:color="auto" w:fill="FFFFFF"/>
        <w:spacing w:before="0" w:beforeAutospacing="0" w:after="300" w:afterAutospacing="0" w:line="480" w:lineRule="atLeast"/>
        <w:textAlignment w:val="baseline"/>
        <w:rPr>
          <w:rFonts w:ascii="Segoe UI Light" w:hAnsi="Segoe UI Light" w:cs="Segoe UI Light"/>
          <w:color w:val="808080"/>
        </w:rPr>
      </w:pPr>
      <w:r>
        <w:rPr>
          <w:rFonts w:ascii="Ubuntu" w:hAnsi="Ubuntu"/>
          <w:color w:val="404040"/>
          <w:sz w:val="27"/>
          <w:szCs w:val="27"/>
        </w:rPr>
        <w:t xml:space="preserve">Growth Hacking é um conceito complexo. Mas nós demos um jeito de hackear esse entendimento, acelerar o processo e, de quebra, ofecerer uma lista com ferramentas que podem te ajudar a aumentar o crescimento da sua empresa desde já. </w:t>
      </w:r>
      <w:r w:rsidR="00DF4807">
        <w:rPr>
          <w:rFonts w:ascii="Ubuntu" w:hAnsi="Ubuntu"/>
          <w:color w:val="404040"/>
          <w:sz w:val="27"/>
          <w:szCs w:val="27"/>
        </w:rPr>
        <w:t xml:space="preserve"> </w:t>
      </w:r>
      <w:bookmarkStart w:id="0" w:name="_GoBack"/>
      <w:bookmarkEnd w:id="0"/>
    </w:p>
    <w:p w:rsidR="007E5746" w:rsidRDefault="00862716" w:rsidP="00352577">
      <w:pPr>
        <w:pStyle w:val="Heading1"/>
        <w:shd w:val="clear" w:color="auto" w:fill="C0C0C0"/>
        <w:rPr>
          <w:rFonts w:ascii="Segoe UI Light" w:hAnsi="Segoe UI Light" w:cs="Segoe UI Light"/>
          <w:color w:val="FFFFFF"/>
        </w:rPr>
      </w:pPr>
      <w:r>
        <w:rPr>
          <w:rFonts w:ascii="Segoe UI Light" w:hAnsi="Segoe UI Light" w:cs="Segoe UI Light"/>
          <w:color w:val="FFFFFF"/>
        </w:rPr>
        <w:t>Imagem</w:t>
      </w:r>
      <w:r w:rsidR="00011C76">
        <w:rPr>
          <w:rFonts w:ascii="Segoe UI Light" w:hAnsi="Segoe UI Light" w:cs="Segoe UI Light"/>
          <w:color w:val="FFFFFF"/>
        </w:rPr>
        <w:t xml:space="preserve"> </w:t>
      </w:r>
    </w:p>
    <w:p w:rsidR="00893735" w:rsidRPr="00893735" w:rsidRDefault="00893735" w:rsidP="00893735">
      <w:pPr>
        <w:rPr>
          <w:lang w:val="pt-BR"/>
        </w:rPr>
      </w:pPr>
    </w:p>
    <w:p w:rsidR="00893735" w:rsidRDefault="00893735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</w:p>
    <w:p w:rsidR="00E47944" w:rsidRDefault="00E47944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</w:p>
    <w:p w:rsidR="00E47944" w:rsidRDefault="00E47944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</w:p>
    <w:p w:rsidR="00E47944" w:rsidRDefault="00E47944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</w:p>
    <w:p w:rsidR="00E47944" w:rsidRDefault="00E47944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</w:p>
    <w:p w:rsidR="00E47944" w:rsidRDefault="00E47944">
      <w:pPr>
        <w:pStyle w:val="Header"/>
        <w:tabs>
          <w:tab w:val="clear" w:pos="4320"/>
          <w:tab w:val="clear" w:pos="8640"/>
        </w:tabs>
        <w:rPr>
          <w:rFonts w:ascii="Segoe UI Light" w:hAnsi="Segoe UI Light" w:cs="Segoe UI Light"/>
          <w:color w:val="808080"/>
          <w:lang w:val="pt-BR"/>
        </w:rPr>
      </w:pPr>
    </w:p>
    <w:sectPr w:rsidR="00E47944" w:rsidSect="00322EC8">
      <w:headerReference w:type="default" r:id="rId11"/>
      <w:footerReference w:type="even" r:id="rId12"/>
      <w:footerReference w:type="default" r:id="rId13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BD" w:rsidRDefault="003F69BD">
      <w:r>
        <w:separator/>
      </w:r>
    </w:p>
  </w:endnote>
  <w:endnote w:type="continuationSeparator" w:id="0">
    <w:p w:rsidR="003F69BD" w:rsidRDefault="003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46" w:rsidRDefault="00635F46" w:rsidP="00910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F46" w:rsidRDefault="00635F46" w:rsidP="00635F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46" w:rsidRPr="00423CF9" w:rsidRDefault="00635F46" w:rsidP="00910BC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23CF9">
      <w:rPr>
        <w:rStyle w:val="PageNumber"/>
        <w:rFonts w:ascii="Arial" w:hAnsi="Arial" w:cs="Arial"/>
        <w:sz w:val="20"/>
        <w:szCs w:val="20"/>
      </w:rPr>
      <w:fldChar w:fldCharType="begin"/>
    </w:r>
    <w:r w:rsidRPr="00423CF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23CF9">
      <w:rPr>
        <w:rStyle w:val="PageNumber"/>
        <w:rFonts w:ascii="Arial" w:hAnsi="Arial" w:cs="Arial"/>
        <w:sz w:val="20"/>
        <w:szCs w:val="20"/>
      </w:rPr>
      <w:fldChar w:fldCharType="separate"/>
    </w:r>
    <w:r w:rsidR="000A402E">
      <w:rPr>
        <w:rStyle w:val="PageNumber"/>
        <w:rFonts w:ascii="Arial" w:hAnsi="Arial" w:cs="Arial"/>
        <w:noProof/>
        <w:sz w:val="20"/>
        <w:szCs w:val="20"/>
      </w:rPr>
      <w:t>3</w:t>
    </w:r>
    <w:r w:rsidRPr="00423CF9">
      <w:rPr>
        <w:rStyle w:val="PageNumber"/>
        <w:rFonts w:ascii="Arial" w:hAnsi="Arial" w:cs="Arial"/>
        <w:sz w:val="20"/>
        <w:szCs w:val="20"/>
      </w:rPr>
      <w:fldChar w:fldCharType="end"/>
    </w:r>
  </w:p>
  <w:p w:rsidR="00635F46" w:rsidRPr="00423CF9" w:rsidRDefault="00635F46" w:rsidP="00F158D5">
    <w:pPr>
      <w:pStyle w:val="Footer"/>
      <w:ind w:right="360"/>
      <w:jc w:val="center"/>
      <w:rPr>
        <w:rStyle w:val="PageNumber"/>
        <w:rFonts w:ascii="Arial" w:hAnsi="Arial" w:cs="Arial"/>
        <w:b/>
        <w:color w:val="808080"/>
        <w:sz w:val="20"/>
        <w:szCs w:val="20"/>
      </w:rPr>
    </w:pPr>
    <w:r w:rsidRPr="00423CF9">
      <w:rPr>
        <w:rStyle w:val="PageNumber"/>
        <w:rFonts w:ascii="Arial" w:hAnsi="Arial" w:cs="Arial"/>
        <w:b/>
        <w:color w:val="808080"/>
        <w:sz w:val="20"/>
        <w:szCs w:val="20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BD" w:rsidRDefault="003F69BD">
      <w:r>
        <w:separator/>
      </w:r>
    </w:p>
  </w:footnote>
  <w:footnote w:type="continuationSeparator" w:id="0">
    <w:p w:rsidR="003F69BD" w:rsidRDefault="003F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BA" w:rsidRPr="003B1127" w:rsidRDefault="00A12B95" w:rsidP="00A12B95">
    <w:pPr>
      <w:pStyle w:val="Header"/>
      <w:rPr>
        <w:rFonts w:ascii="Arial" w:hAnsi="Arial" w:cs="Arial"/>
        <w:b/>
        <w:caps/>
        <w:color w:val="92D050"/>
        <w:sz w:val="28"/>
        <w:szCs w:val="34"/>
        <w:lang w:val="pt-BR"/>
      </w:rPr>
    </w:pPr>
    <w:r w:rsidRPr="003B1127">
      <w:rPr>
        <w:rFonts w:ascii="Arial" w:hAnsi="Arial" w:cs="Arial"/>
        <w:b/>
        <w:caps/>
        <w:color w:val="92D050"/>
        <w:sz w:val="28"/>
        <w:szCs w:val="34"/>
        <w:lang w:val="pt-BR"/>
      </w:rPr>
      <w:t xml:space="preserve">                      ficha de conteúdo de</w:t>
    </w:r>
    <w:r w:rsidR="008034BA" w:rsidRPr="003B1127">
      <w:rPr>
        <w:rFonts w:ascii="Arial" w:hAnsi="Arial" w:cs="Arial"/>
        <w:b/>
        <w:caps/>
        <w:color w:val="92D050"/>
        <w:sz w:val="28"/>
        <w:szCs w:val="34"/>
        <w:lang w:val="pt-BR"/>
      </w:rPr>
      <w:t xml:space="preserve"> mídias sociais</w:t>
    </w:r>
  </w:p>
  <w:p w:rsidR="00F921B4" w:rsidRDefault="00EB1CA3" w:rsidP="00A12B95">
    <w:pPr>
      <w:pStyle w:val="Header"/>
      <w:ind w:left="2880"/>
      <w:jc w:val="both"/>
      <w:rPr>
        <w:rFonts w:ascii="Arial" w:hAnsi="Arial" w:cs="Arial"/>
        <w:b/>
        <w:caps/>
        <w:color w:val="FF6600"/>
        <w:sz w:val="16"/>
        <w:szCs w:val="16"/>
      </w:rPr>
    </w:pPr>
    <w:r>
      <w:rPr>
        <w:rFonts w:ascii="Arial" w:hAnsi="Arial" w:cs="Arial"/>
        <w:b/>
        <w:caps/>
        <w:noProof/>
        <w:color w:val="FF6600"/>
        <w:sz w:val="34"/>
        <w:szCs w:val="34"/>
        <w:lang w:val="pt-BR" w:eastAsia="pt-BR"/>
      </w:rPr>
      <w:drawing>
        <wp:inline distT="0" distB="0" distL="0" distR="0">
          <wp:extent cx="1887855" cy="619125"/>
          <wp:effectExtent l="0" t="0" r="0" b="0"/>
          <wp:docPr id="1" name="Picture 1" descr="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CF9" w:rsidRPr="00423CF9" w:rsidRDefault="00F921B4" w:rsidP="00F921B4">
    <w:pPr>
      <w:pStyle w:val="Header"/>
      <w:rPr>
        <w:i/>
        <w:u w:val="single"/>
      </w:rPr>
    </w:pPr>
    <w:r w:rsidRPr="00F921B4">
      <w:rPr>
        <w:rFonts w:ascii="Arial" w:hAnsi="Arial" w:cs="Arial"/>
        <w:b/>
        <w:caps/>
        <w:color w:val="FF6600"/>
        <w:sz w:val="28"/>
        <w:szCs w:val="34"/>
      </w:rPr>
      <w:t xml:space="preserve">                                  </w:t>
    </w:r>
    <w:r w:rsidR="00D13C62">
      <w:rPr>
        <w:rFonts w:ascii="Arial" w:hAnsi="Arial" w:cs="Arial"/>
        <w:b/>
        <w:caps/>
        <w:color w:val="FF6600"/>
        <w:sz w:val="34"/>
        <w:szCs w:val="34"/>
      </w:rPr>
      <w:t xml:space="preserve">  </w:t>
    </w:r>
    <w:r w:rsidR="00423CF9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872"/>
    <w:multiLevelType w:val="multilevel"/>
    <w:tmpl w:val="51DE04B4"/>
    <w:numStyleLink w:val="Estilo2"/>
  </w:abstractNum>
  <w:abstractNum w:abstractNumId="1" w15:restartNumberingAfterBreak="0">
    <w:nsid w:val="1BB93367"/>
    <w:multiLevelType w:val="hybridMultilevel"/>
    <w:tmpl w:val="D312E0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02BD"/>
    <w:multiLevelType w:val="multilevel"/>
    <w:tmpl w:val="51DE04B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73A6"/>
    <w:multiLevelType w:val="hybridMultilevel"/>
    <w:tmpl w:val="CF2C4152"/>
    <w:lvl w:ilvl="0" w:tplc="44AABF9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35B22"/>
    <w:multiLevelType w:val="hybridMultilevel"/>
    <w:tmpl w:val="4DEA6D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41F05"/>
    <w:multiLevelType w:val="hybridMultilevel"/>
    <w:tmpl w:val="6A5495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31B9"/>
    <w:multiLevelType w:val="multilevel"/>
    <w:tmpl w:val="51DE04B4"/>
    <w:numStyleLink w:val="Estilo2"/>
  </w:abstractNum>
  <w:abstractNum w:abstractNumId="7" w15:restartNumberingAfterBreak="0">
    <w:nsid w:val="2B6E46D9"/>
    <w:multiLevelType w:val="hybridMultilevel"/>
    <w:tmpl w:val="6B92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0CCA"/>
    <w:multiLevelType w:val="multilevel"/>
    <w:tmpl w:val="51DE04B4"/>
    <w:numStyleLink w:val="Estilo1"/>
  </w:abstractNum>
  <w:abstractNum w:abstractNumId="9" w15:restartNumberingAfterBreak="0">
    <w:nsid w:val="2D986530"/>
    <w:multiLevelType w:val="hybridMultilevel"/>
    <w:tmpl w:val="51DE04B4"/>
    <w:lvl w:ilvl="0" w:tplc="44AABF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5C50"/>
    <w:multiLevelType w:val="multilevel"/>
    <w:tmpl w:val="6A5495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A58C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CBB2291"/>
    <w:multiLevelType w:val="hybridMultilevel"/>
    <w:tmpl w:val="86782CFA"/>
    <w:lvl w:ilvl="0" w:tplc="44AABF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46FCB"/>
    <w:multiLevelType w:val="multilevel"/>
    <w:tmpl w:val="51DE04B4"/>
    <w:styleLink w:val="Estilo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27B07"/>
    <w:multiLevelType w:val="hybridMultilevel"/>
    <w:tmpl w:val="203AB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6BF4"/>
    <w:multiLevelType w:val="hybridMultilevel"/>
    <w:tmpl w:val="DF54293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40931"/>
    <w:multiLevelType w:val="hybridMultilevel"/>
    <w:tmpl w:val="A8AEC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A1520"/>
    <w:multiLevelType w:val="hybridMultilevel"/>
    <w:tmpl w:val="6A54957C"/>
    <w:lvl w:ilvl="0" w:tplc="5A0CD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A1EE5"/>
    <w:multiLevelType w:val="multilevel"/>
    <w:tmpl w:val="EF36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86A75"/>
    <w:multiLevelType w:val="multilevel"/>
    <w:tmpl w:val="6A5495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588A"/>
    <w:multiLevelType w:val="hybridMultilevel"/>
    <w:tmpl w:val="DE02955E"/>
    <w:lvl w:ilvl="0" w:tplc="E3DCE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2256E"/>
    <w:multiLevelType w:val="multilevel"/>
    <w:tmpl w:val="51DE04B4"/>
    <w:styleLink w:val="Estilo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925A9"/>
    <w:multiLevelType w:val="multilevel"/>
    <w:tmpl w:val="51DE04B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C5865"/>
    <w:multiLevelType w:val="hybridMultilevel"/>
    <w:tmpl w:val="001A5B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570E"/>
    <w:multiLevelType w:val="hybridMultilevel"/>
    <w:tmpl w:val="ED405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175F3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01176C"/>
    <w:multiLevelType w:val="hybridMultilevel"/>
    <w:tmpl w:val="79F8A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C505C"/>
    <w:multiLevelType w:val="hybridMultilevel"/>
    <w:tmpl w:val="4E269558"/>
    <w:lvl w:ilvl="0" w:tplc="44AABF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32DAE"/>
    <w:multiLevelType w:val="multilevel"/>
    <w:tmpl w:val="51DE04B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4"/>
  </w:num>
  <w:num w:numId="5">
    <w:abstractNumId w:val="5"/>
  </w:num>
  <w:num w:numId="6">
    <w:abstractNumId w:val="17"/>
  </w:num>
  <w:num w:numId="7">
    <w:abstractNumId w:val="19"/>
  </w:num>
  <w:num w:numId="8">
    <w:abstractNumId w:val="11"/>
  </w:num>
  <w:num w:numId="9">
    <w:abstractNumId w:val="10"/>
  </w:num>
  <w:num w:numId="10">
    <w:abstractNumId w:val="9"/>
  </w:num>
  <w:num w:numId="11">
    <w:abstractNumId w:val="27"/>
  </w:num>
  <w:num w:numId="12">
    <w:abstractNumId w:val="3"/>
  </w:num>
  <w:num w:numId="13">
    <w:abstractNumId w:val="12"/>
  </w:num>
  <w:num w:numId="14">
    <w:abstractNumId w:val="26"/>
  </w:num>
  <w:num w:numId="15">
    <w:abstractNumId w:val="4"/>
  </w:num>
  <w:num w:numId="16">
    <w:abstractNumId w:val="20"/>
  </w:num>
  <w:num w:numId="17">
    <w:abstractNumId w:val="15"/>
  </w:num>
  <w:num w:numId="18">
    <w:abstractNumId w:val="1"/>
  </w:num>
  <w:num w:numId="19">
    <w:abstractNumId w:val="2"/>
  </w:num>
  <w:num w:numId="20">
    <w:abstractNumId w:val="25"/>
  </w:num>
  <w:num w:numId="21">
    <w:abstractNumId w:val="28"/>
  </w:num>
  <w:num w:numId="22">
    <w:abstractNumId w:val="13"/>
  </w:num>
  <w:num w:numId="23">
    <w:abstractNumId w:val="22"/>
  </w:num>
  <w:num w:numId="24">
    <w:abstractNumId w:val="8"/>
  </w:num>
  <w:num w:numId="25">
    <w:abstractNumId w:val="21"/>
  </w:num>
  <w:num w:numId="26">
    <w:abstractNumId w:val="0"/>
  </w:num>
  <w:num w:numId="27">
    <w:abstractNumId w:val="6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E2"/>
    <w:rsid w:val="0001031C"/>
    <w:rsid w:val="00011C76"/>
    <w:rsid w:val="000258FD"/>
    <w:rsid w:val="000538FE"/>
    <w:rsid w:val="00087CC8"/>
    <w:rsid w:val="00091699"/>
    <w:rsid w:val="000A1611"/>
    <w:rsid w:val="000A402E"/>
    <w:rsid w:val="000A7671"/>
    <w:rsid w:val="000D248B"/>
    <w:rsid w:val="000D432F"/>
    <w:rsid w:val="000D7090"/>
    <w:rsid w:val="001355EA"/>
    <w:rsid w:val="00151CE1"/>
    <w:rsid w:val="00177F1D"/>
    <w:rsid w:val="001961D1"/>
    <w:rsid w:val="001A351D"/>
    <w:rsid w:val="001A4DDA"/>
    <w:rsid w:val="001B46F9"/>
    <w:rsid w:val="001B7625"/>
    <w:rsid w:val="001D4E57"/>
    <w:rsid w:val="001E7335"/>
    <w:rsid w:val="001F32A1"/>
    <w:rsid w:val="0022164F"/>
    <w:rsid w:val="0027247A"/>
    <w:rsid w:val="002762D5"/>
    <w:rsid w:val="00285283"/>
    <w:rsid w:val="002E4453"/>
    <w:rsid w:val="0030448F"/>
    <w:rsid w:val="00305A72"/>
    <w:rsid w:val="00306BB4"/>
    <w:rsid w:val="00322EC8"/>
    <w:rsid w:val="00351852"/>
    <w:rsid w:val="00352577"/>
    <w:rsid w:val="0035610D"/>
    <w:rsid w:val="00375E1A"/>
    <w:rsid w:val="0038344D"/>
    <w:rsid w:val="003862F8"/>
    <w:rsid w:val="003A13B9"/>
    <w:rsid w:val="003A4013"/>
    <w:rsid w:val="003B1127"/>
    <w:rsid w:val="003B536C"/>
    <w:rsid w:val="003E338B"/>
    <w:rsid w:val="003F69BD"/>
    <w:rsid w:val="00423CF9"/>
    <w:rsid w:val="00445AAD"/>
    <w:rsid w:val="004718E3"/>
    <w:rsid w:val="004962DC"/>
    <w:rsid w:val="004B15C3"/>
    <w:rsid w:val="004C28E5"/>
    <w:rsid w:val="00551526"/>
    <w:rsid w:val="005632FF"/>
    <w:rsid w:val="00566949"/>
    <w:rsid w:val="005748AF"/>
    <w:rsid w:val="005820FA"/>
    <w:rsid w:val="00583534"/>
    <w:rsid w:val="00597D85"/>
    <w:rsid w:val="005B6C8E"/>
    <w:rsid w:val="005E1BDA"/>
    <w:rsid w:val="005E606C"/>
    <w:rsid w:val="00635F46"/>
    <w:rsid w:val="00641CC6"/>
    <w:rsid w:val="00646C7D"/>
    <w:rsid w:val="00667DE7"/>
    <w:rsid w:val="006706F0"/>
    <w:rsid w:val="00673FDE"/>
    <w:rsid w:val="00681C2F"/>
    <w:rsid w:val="006A38E0"/>
    <w:rsid w:val="00716056"/>
    <w:rsid w:val="00734DC7"/>
    <w:rsid w:val="007421E4"/>
    <w:rsid w:val="007508FB"/>
    <w:rsid w:val="00762186"/>
    <w:rsid w:val="00783531"/>
    <w:rsid w:val="007C308C"/>
    <w:rsid w:val="007E5746"/>
    <w:rsid w:val="007F7477"/>
    <w:rsid w:val="008034BA"/>
    <w:rsid w:val="00825B9A"/>
    <w:rsid w:val="00854C02"/>
    <w:rsid w:val="00862716"/>
    <w:rsid w:val="00886819"/>
    <w:rsid w:val="00893735"/>
    <w:rsid w:val="00894FE8"/>
    <w:rsid w:val="008963A9"/>
    <w:rsid w:val="008B4673"/>
    <w:rsid w:val="008F55C1"/>
    <w:rsid w:val="009057F3"/>
    <w:rsid w:val="00910BC7"/>
    <w:rsid w:val="00924EAC"/>
    <w:rsid w:val="00930180"/>
    <w:rsid w:val="00941A65"/>
    <w:rsid w:val="00955780"/>
    <w:rsid w:val="009A74BA"/>
    <w:rsid w:val="009C1535"/>
    <w:rsid w:val="009C7F25"/>
    <w:rsid w:val="009D46AF"/>
    <w:rsid w:val="009E10B3"/>
    <w:rsid w:val="009F0725"/>
    <w:rsid w:val="00A12B95"/>
    <w:rsid w:val="00A1334F"/>
    <w:rsid w:val="00A4244A"/>
    <w:rsid w:val="00A572A4"/>
    <w:rsid w:val="00A80B86"/>
    <w:rsid w:val="00A8139F"/>
    <w:rsid w:val="00A8540D"/>
    <w:rsid w:val="00A94F99"/>
    <w:rsid w:val="00AE5957"/>
    <w:rsid w:val="00B017E3"/>
    <w:rsid w:val="00B05C91"/>
    <w:rsid w:val="00B17101"/>
    <w:rsid w:val="00B31466"/>
    <w:rsid w:val="00B55D63"/>
    <w:rsid w:val="00B607EF"/>
    <w:rsid w:val="00B73DE8"/>
    <w:rsid w:val="00BA76B0"/>
    <w:rsid w:val="00BB3A0A"/>
    <w:rsid w:val="00BC4166"/>
    <w:rsid w:val="00BC6587"/>
    <w:rsid w:val="00C64D1B"/>
    <w:rsid w:val="00C83D7B"/>
    <w:rsid w:val="00C83EDA"/>
    <w:rsid w:val="00C901AB"/>
    <w:rsid w:val="00CA0EED"/>
    <w:rsid w:val="00D1168F"/>
    <w:rsid w:val="00D13C62"/>
    <w:rsid w:val="00D13FE2"/>
    <w:rsid w:val="00D251A1"/>
    <w:rsid w:val="00D267D1"/>
    <w:rsid w:val="00D41595"/>
    <w:rsid w:val="00D54177"/>
    <w:rsid w:val="00D959A7"/>
    <w:rsid w:val="00DD21FA"/>
    <w:rsid w:val="00DD4A65"/>
    <w:rsid w:val="00DD5BE8"/>
    <w:rsid w:val="00DE1A61"/>
    <w:rsid w:val="00DF4807"/>
    <w:rsid w:val="00E00D52"/>
    <w:rsid w:val="00E010A8"/>
    <w:rsid w:val="00E327A0"/>
    <w:rsid w:val="00E43FCE"/>
    <w:rsid w:val="00E47944"/>
    <w:rsid w:val="00E62266"/>
    <w:rsid w:val="00E662A7"/>
    <w:rsid w:val="00E86396"/>
    <w:rsid w:val="00E92750"/>
    <w:rsid w:val="00EA7FD1"/>
    <w:rsid w:val="00EB1CA3"/>
    <w:rsid w:val="00EC3A4C"/>
    <w:rsid w:val="00EC7736"/>
    <w:rsid w:val="00F053C5"/>
    <w:rsid w:val="00F158D5"/>
    <w:rsid w:val="00F3029B"/>
    <w:rsid w:val="00F31186"/>
    <w:rsid w:val="00F3492B"/>
    <w:rsid w:val="00F62632"/>
    <w:rsid w:val="00F921B4"/>
    <w:rsid w:val="00FB6FCA"/>
    <w:rsid w:val="00FC3A4C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3590"/>
  <w15:chartTrackingRefBased/>
  <w15:docId w15:val="{4378D900-1A88-4B4E-9BB7-B747B71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character" w:styleId="PageNumber">
    <w:name w:val="page number"/>
    <w:basedOn w:val="DefaultParagraphFont"/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numbering" w:customStyle="1" w:styleId="Estilo2">
    <w:name w:val="Estilo2"/>
    <w:basedOn w:val="NoList"/>
    <w:rsid w:val="001E7335"/>
    <w:pPr>
      <w:numPr>
        <w:numId w:val="25"/>
      </w:numPr>
    </w:pPr>
  </w:style>
  <w:style w:type="numbering" w:customStyle="1" w:styleId="Estilo1">
    <w:name w:val="Estilo1"/>
    <w:rsid w:val="001E7335"/>
    <w:pPr>
      <w:numPr>
        <w:numId w:val="22"/>
      </w:numPr>
    </w:pPr>
  </w:style>
  <w:style w:type="table" w:styleId="TableGrid">
    <w:name w:val="Table Grid"/>
    <w:basedOn w:val="TableNormal"/>
    <w:uiPriority w:val="39"/>
    <w:rsid w:val="0089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C416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55780"/>
    <w:pPr>
      <w:spacing w:before="100" w:beforeAutospacing="1" w:after="100" w:afterAutospacing="1"/>
    </w:pPr>
    <w:rPr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3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v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azyeg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chimp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BACKOFFICE</vt:lpstr>
      <vt:lpstr>BACKOFFICE</vt:lpstr>
    </vt:vector>
  </TitlesOfParts>
  <Company>] impiric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BACKOFFICE</dc:title>
  <dc:subject/>
  <dc:creator>Clarissa Konishi</dc:creator>
  <cp:keywords/>
  <dc:description/>
  <cp:lastModifiedBy>Andrea</cp:lastModifiedBy>
  <cp:revision>4</cp:revision>
  <cp:lastPrinted>2005-12-20T20:17:00Z</cp:lastPrinted>
  <dcterms:created xsi:type="dcterms:W3CDTF">2018-12-10T15:24:00Z</dcterms:created>
  <dcterms:modified xsi:type="dcterms:W3CDTF">2018-12-10T15:47:00Z</dcterms:modified>
</cp:coreProperties>
</file>